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6A15C" w14:textId="600A94EC" w:rsidR="00AD6169" w:rsidRDefault="00AD6169" w:rsidP="004F7B82">
      <w:pPr>
        <w:rPr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5B9E241" wp14:editId="26CD07D3">
            <wp:simplePos x="0" y="0"/>
            <wp:positionH relativeFrom="column">
              <wp:posOffset>-929005</wp:posOffset>
            </wp:positionH>
            <wp:positionV relativeFrom="paragraph">
              <wp:posOffset>-929285</wp:posOffset>
            </wp:positionV>
            <wp:extent cx="7595870" cy="180657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900F0" w14:textId="7AB72B71" w:rsidR="00AD6169" w:rsidRDefault="00AD6169" w:rsidP="004F7B82">
      <w:pPr>
        <w:rPr>
          <w:lang w:eastAsia="en-AU"/>
        </w:rPr>
      </w:pPr>
    </w:p>
    <w:p w14:paraId="43C5F212" w14:textId="77777777" w:rsidR="00AD6169" w:rsidRDefault="00AD6169" w:rsidP="004F7B82">
      <w:pPr>
        <w:rPr>
          <w:lang w:eastAsia="en-AU"/>
        </w:rPr>
      </w:pPr>
    </w:p>
    <w:p w14:paraId="1BE4722F" w14:textId="77777777" w:rsidR="00AD6169" w:rsidRDefault="00AD6169" w:rsidP="004F7B82">
      <w:pPr>
        <w:rPr>
          <w:lang w:eastAsia="en-AU"/>
        </w:rPr>
      </w:pPr>
    </w:p>
    <w:p w14:paraId="25FD4027" w14:textId="77777777" w:rsidR="00AD6169" w:rsidRDefault="00AD6169" w:rsidP="004F7B82">
      <w:pPr>
        <w:rPr>
          <w:lang w:eastAsia="en-AU"/>
        </w:rPr>
      </w:pPr>
    </w:p>
    <w:p w14:paraId="7F92F227" w14:textId="77777777" w:rsidR="00AD6169" w:rsidRDefault="00AD6169" w:rsidP="004F7B82">
      <w:pPr>
        <w:rPr>
          <w:lang w:eastAsia="en-AU"/>
        </w:rPr>
      </w:pPr>
    </w:p>
    <w:p w14:paraId="08AE0E57" w14:textId="4F01CAC0" w:rsidR="004F7B82" w:rsidRDefault="004F7B82" w:rsidP="004F7B82">
      <w:pPr>
        <w:rPr>
          <w:lang w:eastAsia="en-AU"/>
        </w:rPr>
      </w:pPr>
    </w:p>
    <w:p w14:paraId="5B18731A" w14:textId="77777777" w:rsidR="00EE7502" w:rsidRDefault="00EE7502" w:rsidP="00EE7502">
      <w:pPr>
        <w:rPr>
          <w:sz w:val="24"/>
          <w:szCs w:val="24"/>
          <w:lang w:eastAsia="en-AU"/>
        </w:rPr>
      </w:pPr>
    </w:p>
    <w:p w14:paraId="37FEBE66" w14:textId="366998C6" w:rsidR="00962D48" w:rsidRDefault="0060647C" w:rsidP="00EE7502">
      <w:pPr>
        <w:rPr>
          <w:b/>
          <w:bCs/>
          <w:color w:val="000000" w:themeColor="text1"/>
          <w:sz w:val="32"/>
          <w:szCs w:val="32"/>
          <w:lang w:eastAsia="en-AU"/>
        </w:rPr>
      </w:pPr>
      <w:r w:rsidRPr="00EE7502">
        <w:rPr>
          <w:b/>
          <w:bCs/>
          <w:color w:val="000000" w:themeColor="text1"/>
          <w:sz w:val="32"/>
          <w:szCs w:val="32"/>
          <w:lang w:eastAsia="en-AU"/>
        </w:rPr>
        <w:t>MEDIA RELEASE</w:t>
      </w:r>
    </w:p>
    <w:p w14:paraId="0C16B8FA" w14:textId="5F932342" w:rsidR="00AD6169" w:rsidRPr="00AD6169" w:rsidRDefault="00AD6169" w:rsidP="00EE7502">
      <w:pPr>
        <w:rPr>
          <w:b/>
          <w:bCs/>
          <w:color w:val="000000" w:themeColor="text1"/>
          <w:sz w:val="24"/>
          <w:szCs w:val="32"/>
          <w:lang w:eastAsia="en-AU"/>
        </w:rPr>
      </w:pPr>
      <w:r>
        <w:rPr>
          <w:b/>
          <w:bCs/>
          <w:color w:val="000000" w:themeColor="text1"/>
          <w:sz w:val="24"/>
          <w:szCs w:val="32"/>
          <w:lang w:eastAsia="en-AU"/>
        </w:rPr>
        <w:t>For Immediate Use</w:t>
      </w:r>
    </w:p>
    <w:p w14:paraId="2ABC957C" w14:textId="77777777" w:rsidR="00AD6169" w:rsidRDefault="00AD6169" w:rsidP="00962D48">
      <w:pPr>
        <w:jc w:val="center"/>
        <w:rPr>
          <w:b/>
          <w:bCs/>
          <w:color w:val="000000" w:themeColor="text1"/>
          <w:sz w:val="40"/>
          <w:szCs w:val="40"/>
          <w:lang w:eastAsia="en-AU"/>
        </w:rPr>
      </w:pPr>
    </w:p>
    <w:p w14:paraId="1868CE4A" w14:textId="12E5EA4E" w:rsidR="004F7B82" w:rsidRPr="00AD6169" w:rsidRDefault="00AD6169" w:rsidP="00AD6169">
      <w:pPr>
        <w:spacing w:after="240"/>
        <w:jc w:val="center"/>
        <w:rPr>
          <w:b/>
          <w:bCs/>
          <w:color w:val="000000" w:themeColor="text1"/>
          <w:sz w:val="32"/>
          <w:szCs w:val="40"/>
          <w:lang w:eastAsia="en-AU"/>
        </w:rPr>
      </w:pPr>
      <w:r w:rsidRPr="00AD6169">
        <w:rPr>
          <w:b/>
          <w:bCs/>
          <w:color w:val="000000" w:themeColor="text1"/>
          <w:sz w:val="32"/>
          <w:szCs w:val="40"/>
          <w:lang w:eastAsia="en-AU"/>
        </w:rPr>
        <w:t>PETS CAN’T ADD BUT THEY DO MULTIPLY.</w:t>
      </w:r>
    </w:p>
    <w:p w14:paraId="3809505C" w14:textId="146CF631" w:rsidR="004E0478" w:rsidRPr="00EE7502" w:rsidRDefault="00962D48" w:rsidP="00AD6169">
      <w:pPr>
        <w:spacing w:after="240" w:line="360" w:lineRule="auto"/>
        <w:rPr>
          <w:b/>
          <w:bCs/>
          <w:sz w:val="24"/>
          <w:szCs w:val="24"/>
          <w:lang w:eastAsia="en-AU"/>
        </w:rPr>
      </w:pPr>
      <w:r w:rsidRPr="00EE7502">
        <w:rPr>
          <w:b/>
          <w:bCs/>
        </w:rPr>
        <w:t>It’s the 15</w:t>
      </w:r>
      <w:r w:rsidRPr="00EE7502">
        <w:rPr>
          <w:b/>
          <w:bCs/>
          <w:vertAlign w:val="superscript"/>
        </w:rPr>
        <w:t>th</w:t>
      </w:r>
      <w:r w:rsidRPr="00EE7502">
        <w:rPr>
          <w:b/>
          <w:bCs/>
        </w:rPr>
        <w:t xml:space="preserve"> National Desexing Month in July 2019 and </w:t>
      </w:r>
      <w:r w:rsidRPr="00EE7502">
        <w:rPr>
          <w:b/>
          <w:bCs/>
          <w:sz w:val="24"/>
          <w:szCs w:val="24"/>
          <w:lang w:eastAsia="en-AU"/>
        </w:rPr>
        <w:t>l</w:t>
      </w:r>
      <w:r w:rsidR="004E0478" w:rsidRPr="00EE7502">
        <w:rPr>
          <w:b/>
          <w:bCs/>
          <w:sz w:val="24"/>
          <w:szCs w:val="24"/>
          <w:lang w:eastAsia="en-AU"/>
        </w:rPr>
        <w:t>ocal veterinary</w:t>
      </w:r>
      <w:r w:rsidR="0060647C" w:rsidRPr="00EE7502">
        <w:rPr>
          <w:b/>
          <w:bCs/>
          <w:sz w:val="24"/>
          <w:szCs w:val="24"/>
          <w:lang w:eastAsia="en-AU"/>
        </w:rPr>
        <w:t xml:space="preserve"> clinic </w:t>
      </w:r>
      <w:r w:rsidR="00CC0BD6">
        <w:rPr>
          <w:b/>
          <w:bCs/>
          <w:color w:val="FF0000"/>
          <w:sz w:val="24"/>
          <w:szCs w:val="24"/>
          <w:lang w:eastAsia="en-AU"/>
        </w:rPr>
        <w:t>&lt;</w:t>
      </w:r>
      <w:r w:rsidR="0060647C" w:rsidRPr="00CC0BD6">
        <w:rPr>
          <w:b/>
          <w:bCs/>
          <w:color w:val="FF0000"/>
          <w:sz w:val="24"/>
          <w:szCs w:val="24"/>
          <w:lang w:eastAsia="en-AU"/>
        </w:rPr>
        <w:t>name of veterinary clinic</w:t>
      </w:r>
      <w:r w:rsidR="00CC0BD6" w:rsidRPr="00CC0BD6">
        <w:rPr>
          <w:b/>
          <w:bCs/>
          <w:color w:val="FF0000"/>
          <w:sz w:val="24"/>
          <w:szCs w:val="24"/>
          <w:lang w:eastAsia="en-AU"/>
        </w:rPr>
        <w:t>&gt;</w:t>
      </w:r>
      <w:r w:rsidR="004E0478" w:rsidRPr="00EE7502">
        <w:rPr>
          <w:b/>
          <w:bCs/>
          <w:sz w:val="24"/>
          <w:szCs w:val="24"/>
          <w:lang w:eastAsia="en-AU"/>
        </w:rPr>
        <w:t xml:space="preserve"> </w:t>
      </w:r>
      <w:r w:rsidR="0060647C" w:rsidRPr="00EE7502">
        <w:rPr>
          <w:b/>
          <w:bCs/>
          <w:sz w:val="24"/>
          <w:szCs w:val="24"/>
          <w:lang w:eastAsia="en-AU"/>
        </w:rPr>
        <w:t>is urging residents to desex their pets</w:t>
      </w:r>
      <w:r w:rsidR="004E0478" w:rsidRPr="00EE7502">
        <w:rPr>
          <w:b/>
          <w:bCs/>
          <w:sz w:val="24"/>
          <w:szCs w:val="24"/>
          <w:lang w:eastAsia="en-AU"/>
        </w:rPr>
        <w:t xml:space="preserve">, particularly cats, before the long breeding season in the warmer months. </w:t>
      </w:r>
    </w:p>
    <w:p w14:paraId="362359DB" w14:textId="35FD0196" w:rsidR="0060647C" w:rsidRPr="00962D48" w:rsidRDefault="00AD6169" w:rsidP="00AD6169">
      <w:pPr>
        <w:spacing w:after="240" w:line="360" w:lineRule="auto"/>
        <w:rPr>
          <w:lang w:eastAsia="en-AU"/>
        </w:rPr>
      </w:pPr>
      <w:r>
        <w:rPr>
          <w:rFonts w:asciiTheme="minorHAnsi" w:hAnsiTheme="minorHAnsi"/>
          <w:color w:val="FF0000"/>
        </w:rPr>
        <w:t>&lt;</w:t>
      </w:r>
      <w:r w:rsidR="00CC0BD6">
        <w:rPr>
          <w:rFonts w:asciiTheme="minorHAnsi" w:hAnsiTheme="minorHAnsi"/>
          <w:color w:val="FF0000"/>
        </w:rPr>
        <w:t>N</w:t>
      </w:r>
      <w:r w:rsidRPr="00962D48">
        <w:rPr>
          <w:rFonts w:asciiTheme="minorHAnsi" w:hAnsiTheme="minorHAnsi"/>
          <w:color w:val="FF0000"/>
        </w:rPr>
        <w:t>ame</w:t>
      </w:r>
      <w:r>
        <w:rPr>
          <w:rFonts w:asciiTheme="minorHAnsi" w:hAnsiTheme="minorHAnsi"/>
          <w:color w:val="FF0000"/>
        </w:rPr>
        <w:t>, job title&gt;</w:t>
      </w:r>
      <w:r w:rsidRPr="00962D48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 xml:space="preserve">says </w:t>
      </w:r>
      <w:r w:rsidRPr="00AD6169">
        <w:rPr>
          <w:rFonts w:asciiTheme="minorHAnsi" w:hAnsiTheme="minorHAnsi"/>
        </w:rPr>
        <w:t>c</w:t>
      </w:r>
      <w:r w:rsidR="0060647C">
        <w:rPr>
          <w:lang w:eastAsia="en-AU"/>
        </w:rPr>
        <w:t xml:space="preserve">ats desexed in July are less likely to be pregnant or in-season, which makes it a quicker and easier procedure for </w:t>
      </w:r>
      <w:r w:rsidR="00EE7502">
        <w:rPr>
          <w:lang w:eastAsia="en-AU"/>
        </w:rPr>
        <w:t>cats</w:t>
      </w:r>
      <w:r w:rsidR="0060647C">
        <w:rPr>
          <w:lang w:eastAsia="en-AU"/>
        </w:rPr>
        <w:t xml:space="preserve"> and less costly for the owner</w:t>
      </w:r>
      <w:r w:rsidR="00EE7502">
        <w:rPr>
          <w:lang w:eastAsia="en-AU"/>
        </w:rPr>
        <w:t>s</w:t>
      </w:r>
      <w:r>
        <w:rPr>
          <w:lang w:eastAsia="en-AU"/>
        </w:rPr>
        <w:t>.</w:t>
      </w:r>
      <w:r w:rsidR="0060647C">
        <w:rPr>
          <w:rFonts w:asciiTheme="minorHAnsi" w:hAnsiTheme="minorHAnsi"/>
          <w:color w:val="FF0000"/>
        </w:rPr>
        <w:t xml:space="preserve"> </w:t>
      </w:r>
    </w:p>
    <w:p w14:paraId="523D1896" w14:textId="351D376E" w:rsidR="0060647C" w:rsidRPr="00962D48" w:rsidRDefault="00AD6169" w:rsidP="00AD6169">
      <w:pPr>
        <w:spacing w:after="240" w:line="360" w:lineRule="auto"/>
      </w:pPr>
      <w:r w:rsidRPr="00962D48">
        <w:t xml:space="preserve"> </w:t>
      </w:r>
      <w:r w:rsidR="0060647C" w:rsidRPr="00962D48">
        <w:t>“</w:t>
      </w:r>
      <w:r w:rsidR="0060647C">
        <w:t>I</w:t>
      </w:r>
      <w:r w:rsidR="0060647C" w:rsidRPr="00962D48">
        <w:t>t</w:t>
      </w:r>
      <w:r w:rsidR="0060647C">
        <w:t xml:space="preserve"> i</w:t>
      </w:r>
      <w:r w:rsidR="0060647C" w:rsidRPr="00962D48">
        <w:t>s</w:t>
      </w:r>
      <w:r w:rsidR="0060647C">
        <w:t xml:space="preserve"> also</w:t>
      </w:r>
      <w:r w:rsidR="0060647C" w:rsidRPr="00962D48">
        <w:t xml:space="preserve"> important to get cats desexed before they reach 4 months of age,” </w:t>
      </w:r>
      <w:r>
        <w:t xml:space="preserve">says </w:t>
      </w:r>
      <w:r>
        <w:rPr>
          <w:rFonts w:asciiTheme="minorHAnsi" w:hAnsiTheme="minorHAnsi"/>
          <w:color w:val="FF0000"/>
        </w:rPr>
        <w:t>&lt;</w:t>
      </w:r>
      <w:r w:rsidR="00CC0BD6">
        <w:rPr>
          <w:rFonts w:asciiTheme="minorHAnsi" w:hAnsiTheme="minorHAnsi"/>
          <w:color w:val="FF0000"/>
        </w:rPr>
        <w:t>n</w:t>
      </w:r>
      <w:r w:rsidRPr="00962D48">
        <w:rPr>
          <w:rFonts w:asciiTheme="minorHAnsi" w:hAnsiTheme="minorHAnsi"/>
          <w:color w:val="FF0000"/>
        </w:rPr>
        <w:t>ame</w:t>
      </w:r>
      <w:r>
        <w:rPr>
          <w:rFonts w:asciiTheme="minorHAnsi" w:hAnsiTheme="minorHAnsi"/>
          <w:color w:val="FF0000"/>
        </w:rPr>
        <w:t>, job title&gt;.</w:t>
      </w:r>
    </w:p>
    <w:p w14:paraId="38B91C6E" w14:textId="0CE5218A" w:rsidR="00962D48" w:rsidRPr="00962D48" w:rsidRDefault="00962D48" w:rsidP="00AD6169">
      <w:pPr>
        <w:spacing w:after="240" w:line="360" w:lineRule="auto"/>
      </w:pPr>
      <w:r w:rsidRPr="00962D48">
        <w:t xml:space="preserve">Although most owned cats will be desexed, Australian research has shown that 22% of owned cats have an unplanned litter before being desexed. </w:t>
      </w:r>
    </w:p>
    <w:p w14:paraId="77C03E39" w14:textId="4996004E" w:rsidR="00A76B8A" w:rsidRPr="00962D48" w:rsidRDefault="00AD6169" w:rsidP="00AD6169">
      <w:pPr>
        <w:spacing w:after="240" w:line="360" w:lineRule="auto"/>
        <w:rPr>
          <w:lang w:eastAsia="en-AU"/>
        </w:rPr>
      </w:pPr>
      <w:r w:rsidRPr="00962D48">
        <w:rPr>
          <w:lang w:eastAsia="en-AU"/>
        </w:rPr>
        <w:t xml:space="preserve"> </w:t>
      </w:r>
      <w:r w:rsidR="00A76B8A" w:rsidRPr="00962D48">
        <w:rPr>
          <w:lang w:eastAsia="en-AU"/>
        </w:rPr>
        <w:t>“Vets are often the first contact point for unwanted cat and dog pregnancies</w:t>
      </w:r>
      <w:r w:rsidR="004F104A" w:rsidRPr="00962D48">
        <w:rPr>
          <w:lang w:eastAsia="en-AU"/>
        </w:rPr>
        <w:t xml:space="preserve">, so we </w:t>
      </w:r>
      <w:r w:rsidR="00A76B8A" w:rsidRPr="00962D48">
        <w:rPr>
          <w:lang w:eastAsia="en-AU"/>
        </w:rPr>
        <w:t>know the heartache involved with unwanted litters</w:t>
      </w:r>
      <w:r>
        <w:rPr>
          <w:lang w:eastAsia="en-AU"/>
        </w:rPr>
        <w:t>.</w:t>
      </w:r>
    </w:p>
    <w:p w14:paraId="6B937D89" w14:textId="77777777" w:rsidR="00AD6169" w:rsidRDefault="004E0478" w:rsidP="00AD6169">
      <w:pPr>
        <w:spacing w:after="240" w:line="360" w:lineRule="auto"/>
        <w:rPr>
          <w:lang w:eastAsia="en-AU"/>
        </w:rPr>
      </w:pPr>
      <w:r w:rsidRPr="00962D48">
        <w:rPr>
          <w:lang w:eastAsia="en-AU"/>
        </w:rPr>
        <w:t>“This is why we have joined ve</w:t>
      </w:r>
      <w:r w:rsidR="005A7F49" w:rsidRPr="00962D48">
        <w:rPr>
          <w:lang w:eastAsia="en-AU"/>
        </w:rPr>
        <w:t>terinarians around Australia to</w:t>
      </w:r>
      <w:r w:rsidR="00A24CA5" w:rsidRPr="00962D48">
        <w:rPr>
          <w:lang w:eastAsia="en-AU"/>
        </w:rPr>
        <w:t xml:space="preserve"> </w:t>
      </w:r>
      <w:r w:rsidRPr="00962D48">
        <w:rPr>
          <w:lang w:eastAsia="en-AU"/>
        </w:rPr>
        <w:t>provid</w:t>
      </w:r>
      <w:r w:rsidR="00ED7A0F" w:rsidRPr="00962D48">
        <w:rPr>
          <w:lang w:eastAsia="en-AU"/>
        </w:rPr>
        <w:t>e</w:t>
      </w:r>
      <w:r w:rsidRPr="00962D48">
        <w:rPr>
          <w:lang w:eastAsia="en-AU"/>
        </w:rPr>
        <w:t xml:space="preserve"> </w:t>
      </w:r>
      <w:r w:rsidR="004F104A" w:rsidRPr="00962D48">
        <w:rPr>
          <w:lang w:eastAsia="en-AU"/>
        </w:rPr>
        <w:t>discounts</w:t>
      </w:r>
      <w:r w:rsidRPr="00962D48">
        <w:rPr>
          <w:lang w:eastAsia="en-AU"/>
        </w:rPr>
        <w:t xml:space="preserve"> to encourage animal owners to get their pets desexed.</w:t>
      </w:r>
      <w:r w:rsidR="00AD6169">
        <w:rPr>
          <w:lang w:eastAsia="en-AU"/>
        </w:rPr>
        <w:t xml:space="preserve"> </w:t>
      </w:r>
    </w:p>
    <w:p w14:paraId="6FAC5734" w14:textId="77777777" w:rsidR="00054860" w:rsidRDefault="00D344E8" w:rsidP="00AD6169">
      <w:pPr>
        <w:spacing w:after="240" w:line="360" w:lineRule="auto"/>
        <w:rPr>
          <w:rFonts w:asciiTheme="minorHAnsi" w:hAnsiTheme="minorHAnsi"/>
          <w:lang w:val="en-US"/>
        </w:rPr>
      </w:pPr>
      <w:r w:rsidRPr="00EB3BA3">
        <w:rPr>
          <w:rFonts w:asciiTheme="minorHAnsi" w:hAnsiTheme="minorHAnsi"/>
          <w:lang w:val="en-US"/>
        </w:rPr>
        <w:t xml:space="preserve">“Desexing also provides many direct benefits to owners and companion animals. Cats and dogs are less likely to spray in and around </w:t>
      </w:r>
      <w:r w:rsidR="004F104A">
        <w:rPr>
          <w:rFonts w:asciiTheme="minorHAnsi" w:hAnsiTheme="minorHAnsi"/>
          <w:lang w:val="en-US"/>
        </w:rPr>
        <w:t>the</w:t>
      </w:r>
      <w:r w:rsidRPr="00EB3BA3">
        <w:rPr>
          <w:rFonts w:asciiTheme="minorHAnsi" w:hAnsiTheme="minorHAnsi"/>
          <w:lang w:val="en-US"/>
        </w:rPr>
        <w:t xml:space="preserve"> house, or be injured </w:t>
      </w:r>
      <w:r w:rsidR="004F104A">
        <w:rPr>
          <w:rFonts w:asciiTheme="minorHAnsi" w:hAnsiTheme="minorHAnsi"/>
          <w:lang w:val="en-US"/>
        </w:rPr>
        <w:t>while out looking for a mate</w:t>
      </w:r>
      <w:r w:rsidRPr="00EB3BA3">
        <w:rPr>
          <w:rFonts w:asciiTheme="minorHAnsi" w:hAnsiTheme="minorHAnsi"/>
          <w:lang w:val="en-US"/>
        </w:rPr>
        <w:t>. They are often more relaxed and affectionate and, generally</w:t>
      </w:r>
      <w:r>
        <w:rPr>
          <w:rFonts w:asciiTheme="minorHAnsi" w:hAnsiTheme="minorHAnsi"/>
          <w:lang w:val="en-US"/>
        </w:rPr>
        <w:t>, live longer and happier lives</w:t>
      </w:r>
      <w:r w:rsidR="00054860">
        <w:rPr>
          <w:rFonts w:asciiTheme="minorHAnsi" w:hAnsiTheme="minorHAnsi"/>
          <w:lang w:val="en-US"/>
        </w:rPr>
        <w:t>.</w:t>
      </w:r>
      <w:r w:rsidRPr="00EB3BA3">
        <w:rPr>
          <w:rFonts w:asciiTheme="minorHAnsi" w:hAnsiTheme="minorHAnsi"/>
          <w:lang w:val="en-US"/>
        </w:rPr>
        <w:t>”</w:t>
      </w:r>
    </w:p>
    <w:p w14:paraId="203750C7" w14:textId="1C3AC6D3" w:rsidR="00AD6169" w:rsidRDefault="00054860" w:rsidP="00054860">
      <w:pPr>
        <w:spacing w:after="240" w:line="360" w:lineRule="auto"/>
        <w:rPr>
          <w:rFonts w:asciiTheme="minorHAnsi" w:hAnsiTheme="minorHAnsi"/>
          <w:color w:val="FF0000"/>
        </w:rPr>
      </w:pPr>
      <w:r>
        <w:rPr>
          <w:lang w:eastAsia="en-AU"/>
        </w:rPr>
        <w:t xml:space="preserve">“We encourage owners to make appointments early in the month so they don’t miss out,” </w:t>
      </w:r>
      <w:r w:rsidR="00AD6169">
        <w:rPr>
          <w:rFonts w:asciiTheme="minorHAnsi" w:hAnsiTheme="minorHAnsi"/>
          <w:lang w:val="en-US"/>
        </w:rPr>
        <w:t>says</w:t>
      </w:r>
      <w:r w:rsidR="00D344E8" w:rsidRPr="00EB3BA3">
        <w:rPr>
          <w:rFonts w:asciiTheme="minorHAnsi" w:hAnsiTheme="minorHAnsi"/>
          <w:lang w:val="en-US"/>
        </w:rPr>
        <w:t xml:space="preserve"> </w:t>
      </w:r>
      <w:r w:rsidR="00AD6169">
        <w:rPr>
          <w:rFonts w:asciiTheme="minorHAnsi" w:hAnsiTheme="minorHAnsi"/>
          <w:color w:val="FF0000"/>
        </w:rPr>
        <w:t>&lt;</w:t>
      </w:r>
      <w:r w:rsidR="00AD6169" w:rsidRPr="00962D48">
        <w:rPr>
          <w:rFonts w:asciiTheme="minorHAnsi" w:hAnsiTheme="minorHAnsi"/>
          <w:color w:val="FF0000"/>
        </w:rPr>
        <w:t>name</w:t>
      </w:r>
      <w:r w:rsidR="00AD6169">
        <w:rPr>
          <w:rFonts w:asciiTheme="minorHAnsi" w:hAnsiTheme="minorHAnsi"/>
          <w:color w:val="FF0000"/>
        </w:rPr>
        <w:t xml:space="preserve">, job title&gt; </w:t>
      </w:r>
    </w:p>
    <w:p w14:paraId="400ED44D" w14:textId="0522B71E" w:rsidR="00AD6169" w:rsidRDefault="00061263" w:rsidP="00AD6169">
      <w:pPr>
        <w:spacing w:after="240" w:line="360" w:lineRule="auto"/>
        <w:rPr>
          <w:lang w:eastAsia="en-AU"/>
        </w:rPr>
      </w:pPr>
      <w:r>
        <w:rPr>
          <w:lang w:eastAsia="en-AU"/>
        </w:rPr>
        <w:t xml:space="preserve">National Desexing Month was initiated by Animal Welfare </w:t>
      </w:r>
      <w:r w:rsidR="004F104A">
        <w:rPr>
          <w:lang w:eastAsia="en-AU"/>
        </w:rPr>
        <w:t>League Queensland</w:t>
      </w:r>
      <w:r w:rsidR="00EE7502">
        <w:rPr>
          <w:lang w:eastAsia="en-AU"/>
        </w:rPr>
        <w:t xml:space="preserve"> in 2005</w:t>
      </w:r>
      <w:r w:rsidR="004F104A">
        <w:rPr>
          <w:lang w:eastAsia="en-AU"/>
        </w:rPr>
        <w:t>.</w:t>
      </w:r>
    </w:p>
    <w:p w14:paraId="58BF5C94" w14:textId="6864F5CE" w:rsidR="00054860" w:rsidRDefault="00ED223A" w:rsidP="00054860">
      <w:pPr>
        <w:spacing w:after="240" w:line="360" w:lineRule="auto"/>
        <w:rPr>
          <w:lang w:eastAsia="en-AU"/>
        </w:rPr>
      </w:pPr>
      <w:r>
        <w:rPr>
          <w:lang w:eastAsia="en-AU"/>
        </w:rPr>
        <w:t>Dr Joy Verrinder, AWLQ National Desexing Network Strategic Director</w:t>
      </w:r>
      <w:r w:rsidR="00AD6169">
        <w:rPr>
          <w:lang w:eastAsia="en-AU"/>
        </w:rPr>
        <w:t>, says i</w:t>
      </w:r>
      <w:r w:rsidR="00841EA5">
        <w:rPr>
          <w:lang w:eastAsia="en-AU"/>
        </w:rPr>
        <w:t>nformation and posters</w:t>
      </w:r>
      <w:r w:rsidR="00BF32B4">
        <w:rPr>
          <w:lang w:eastAsia="en-AU"/>
        </w:rPr>
        <w:t xml:space="preserve"> </w:t>
      </w:r>
      <w:r w:rsidR="00EE7502">
        <w:rPr>
          <w:lang w:eastAsia="en-AU"/>
        </w:rPr>
        <w:t>have been sent</w:t>
      </w:r>
      <w:r w:rsidR="00BF32B4">
        <w:rPr>
          <w:lang w:eastAsia="en-AU"/>
        </w:rPr>
        <w:t xml:space="preserve"> out</w:t>
      </w:r>
      <w:r w:rsidR="00841EA5">
        <w:rPr>
          <w:lang w:eastAsia="en-AU"/>
        </w:rPr>
        <w:t xml:space="preserve"> to every vet, Council and animal organisation in Australia</w:t>
      </w:r>
      <w:r w:rsidR="00EE7502">
        <w:rPr>
          <w:lang w:eastAsia="en-AU"/>
        </w:rPr>
        <w:t xml:space="preserve"> every July since then</w:t>
      </w:r>
      <w:r w:rsidR="000F28B7">
        <w:rPr>
          <w:lang w:eastAsia="en-AU"/>
        </w:rPr>
        <w:t xml:space="preserve"> to </w:t>
      </w:r>
      <w:r w:rsidR="000F28B7">
        <w:rPr>
          <w:lang w:eastAsia="en-AU"/>
        </w:rPr>
        <w:lastRenderedPageBreak/>
        <w:t xml:space="preserve">encourage </w:t>
      </w:r>
      <w:r w:rsidR="00E727D4">
        <w:rPr>
          <w:lang w:eastAsia="en-AU"/>
        </w:rPr>
        <w:t>community-</w:t>
      </w:r>
      <w:r w:rsidR="000F28B7">
        <w:rPr>
          <w:lang w:eastAsia="en-AU"/>
        </w:rPr>
        <w:t xml:space="preserve">wide </w:t>
      </w:r>
      <w:r w:rsidR="005A7F49">
        <w:rPr>
          <w:lang w:eastAsia="en-AU"/>
        </w:rPr>
        <w:t>promotion</w:t>
      </w:r>
      <w:r w:rsidR="00E727D4">
        <w:rPr>
          <w:lang w:eastAsia="en-AU"/>
        </w:rPr>
        <w:t xml:space="preserve"> and support for </w:t>
      </w:r>
      <w:r w:rsidR="000F28B7">
        <w:rPr>
          <w:lang w:eastAsia="en-AU"/>
        </w:rPr>
        <w:t>desexing</w:t>
      </w:r>
      <w:r w:rsidR="00E727D4">
        <w:rPr>
          <w:lang w:eastAsia="en-AU"/>
        </w:rPr>
        <w:t xml:space="preserve"> of cats and d</w:t>
      </w:r>
      <w:r w:rsidR="0060647C">
        <w:rPr>
          <w:lang w:eastAsia="en-AU"/>
        </w:rPr>
        <w:t>ogs, particularly before the spring breeding season</w:t>
      </w:r>
      <w:r w:rsidR="00841EA5">
        <w:rPr>
          <w:lang w:eastAsia="en-AU"/>
        </w:rPr>
        <w:t>.</w:t>
      </w:r>
    </w:p>
    <w:p w14:paraId="3E6879D2" w14:textId="77777777" w:rsidR="00054860" w:rsidRDefault="004E0478" w:rsidP="00054860">
      <w:pPr>
        <w:spacing w:after="240" w:line="360" w:lineRule="auto"/>
        <w:rPr>
          <w:lang w:eastAsia="en-AU"/>
        </w:rPr>
      </w:pPr>
      <w:r>
        <w:rPr>
          <w:lang w:eastAsia="en-AU"/>
        </w:rPr>
        <w:t>“We appreciate the support of vets in this campaign</w:t>
      </w:r>
      <w:r w:rsidR="00054860">
        <w:rPr>
          <w:lang w:eastAsia="en-AU"/>
        </w:rPr>
        <w:t>. T</w:t>
      </w:r>
      <w:r w:rsidR="00AD6169">
        <w:rPr>
          <w:lang w:eastAsia="en-AU"/>
        </w:rPr>
        <w:t>hey play a vital role in the success of this campaign</w:t>
      </w:r>
      <w:r w:rsidR="00054860">
        <w:rPr>
          <w:lang w:eastAsia="en-AU"/>
        </w:rPr>
        <w:t xml:space="preserve"> and by working together we can reduce the number of unwanted litters across Australia,</w:t>
      </w:r>
      <w:r>
        <w:rPr>
          <w:lang w:eastAsia="en-AU"/>
        </w:rPr>
        <w:t xml:space="preserve">” </w:t>
      </w:r>
      <w:r w:rsidR="00054860">
        <w:rPr>
          <w:lang w:eastAsia="en-AU"/>
        </w:rPr>
        <w:t xml:space="preserve">says </w:t>
      </w:r>
      <w:r w:rsidR="00061263">
        <w:rPr>
          <w:lang w:eastAsia="en-AU"/>
        </w:rPr>
        <w:t>Dr</w:t>
      </w:r>
      <w:r>
        <w:rPr>
          <w:lang w:eastAsia="en-AU"/>
        </w:rPr>
        <w:t xml:space="preserve"> Verrinder</w:t>
      </w:r>
      <w:r w:rsidR="00054860">
        <w:rPr>
          <w:lang w:eastAsia="en-AU"/>
        </w:rPr>
        <w:t xml:space="preserve">. </w:t>
      </w:r>
    </w:p>
    <w:p w14:paraId="7BD41223" w14:textId="77777777" w:rsidR="00054860" w:rsidRDefault="00054860" w:rsidP="00054860">
      <w:pPr>
        <w:spacing w:line="36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Key statistics:</w:t>
      </w:r>
    </w:p>
    <w:p w14:paraId="707DE851" w14:textId="77777777" w:rsidR="00054860" w:rsidRDefault="00BF32B4" w:rsidP="00054860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>Last year 227 vet clinics around Australia participated by offering low cost desexing. Many Councils and vet clinics also utilised the posters to promote desexing in their communities.</w:t>
      </w:r>
    </w:p>
    <w:p w14:paraId="0968C19B" w14:textId="1440ED6B" w:rsidR="00054860" w:rsidRDefault="0060647C" w:rsidP="00054860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 xml:space="preserve">Approximately </w:t>
      </w:r>
      <w:r w:rsidR="00BF32B4" w:rsidRPr="00054860">
        <w:rPr>
          <w:rFonts w:eastAsia="Times New Roman" w:cs="Calibri"/>
          <w:color w:val="000000"/>
        </w:rPr>
        <w:t>13</w:t>
      </w:r>
      <w:r w:rsidR="00054860">
        <w:rPr>
          <w:rFonts w:eastAsia="Times New Roman" w:cs="Calibri"/>
          <w:color w:val="000000"/>
        </w:rPr>
        <w:t>,</w:t>
      </w:r>
      <w:r w:rsidR="00BF32B4" w:rsidRPr="00054860">
        <w:rPr>
          <w:rFonts w:eastAsia="Times New Roman" w:cs="Calibri"/>
          <w:color w:val="000000"/>
        </w:rPr>
        <w:t xml:space="preserve">000 </w:t>
      </w:r>
      <w:r w:rsidRPr="00054860">
        <w:rPr>
          <w:rFonts w:eastAsia="Times New Roman" w:cs="Calibri"/>
          <w:color w:val="000000"/>
        </w:rPr>
        <w:t xml:space="preserve">cats and dogs were desexed in just one month as a result of the </w:t>
      </w:r>
      <w:r w:rsidR="00054860">
        <w:rPr>
          <w:rFonts w:eastAsia="Times New Roman" w:cs="Calibri"/>
          <w:color w:val="000000"/>
        </w:rPr>
        <w:t xml:space="preserve">National Desexing Month </w:t>
      </w:r>
      <w:r w:rsidRPr="00054860">
        <w:rPr>
          <w:rFonts w:eastAsia="Times New Roman" w:cs="Calibri"/>
          <w:color w:val="000000"/>
        </w:rPr>
        <w:t>campaign.</w:t>
      </w:r>
    </w:p>
    <w:p w14:paraId="7F37085D" w14:textId="0F149526" w:rsidR="00BF32B4" w:rsidRPr="00054860" w:rsidRDefault="00BF32B4" w:rsidP="00054860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Calibri"/>
          <w:color w:val="000000"/>
        </w:rPr>
      </w:pPr>
      <w:r w:rsidRPr="00054860">
        <w:rPr>
          <w:rFonts w:eastAsia="Times New Roman" w:cs="Calibri"/>
          <w:color w:val="000000"/>
        </w:rPr>
        <w:t>This represents an increase of approx</w:t>
      </w:r>
      <w:r w:rsidR="00054860">
        <w:rPr>
          <w:rFonts w:eastAsia="Times New Roman" w:cs="Calibri"/>
          <w:color w:val="000000"/>
        </w:rPr>
        <w:t>imately</w:t>
      </w:r>
      <w:r w:rsidRPr="00054860">
        <w:rPr>
          <w:rFonts w:eastAsia="Times New Roman" w:cs="Calibri"/>
          <w:color w:val="000000"/>
        </w:rPr>
        <w:t xml:space="preserve"> 3000 desexing</w:t>
      </w:r>
      <w:r w:rsidR="00054860">
        <w:rPr>
          <w:rFonts w:eastAsia="Times New Roman" w:cs="Calibri"/>
          <w:color w:val="000000"/>
        </w:rPr>
        <w:t xml:space="preserve"> operations</w:t>
      </w:r>
      <w:r w:rsidRPr="00054860">
        <w:rPr>
          <w:rFonts w:eastAsia="Times New Roman" w:cs="Calibri"/>
          <w:color w:val="000000"/>
        </w:rPr>
        <w:t xml:space="preserve"> from </w:t>
      </w:r>
      <w:r w:rsidR="0060647C" w:rsidRPr="00054860">
        <w:rPr>
          <w:rFonts w:eastAsia="Times New Roman" w:cs="Calibri"/>
          <w:color w:val="000000"/>
        </w:rPr>
        <w:t xml:space="preserve">each of the </w:t>
      </w:r>
      <w:r w:rsidRPr="00054860">
        <w:rPr>
          <w:rFonts w:eastAsia="Times New Roman" w:cs="Calibri"/>
          <w:color w:val="000000"/>
        </w:rPr>
        <w:t xml:space="preserve">previous </w:t>
      </w:r>
      <w:r w:rsidR="00054860">
        <w:rPr>
          <w:rFonts w:eastAsia="Times New Roman" w:cs="Calibri"/>
          <w:color w:val="000000"/>
        </w:rPr>
        <w:t>two</w:t>
      </w:r>
      <w:r w:rsidRPr="00054860">
        <w:rPr>
          <w:rFonts w:eastAsia="Times New Roman" w:cs="Calibri"/>
          <w:color w:val="000000"/>
        </w:rPr>
        <w:t xml:space="preserve"> years.</w:t>
      </w:r>
    </w:p>
    <w:p w14:paraId="2E67A2F2" w14:textId="77777777" w:rsidR="00EE7502" w:rsidRDefault="00EE7502" w:rsidP="00AD6169">
      <w:pPr>
        <w:spacing w:line="360" w:lineRule="auto"/>
        <w:rPr>
          <w:lang w:eastAsia="en-AU"/>
        </w:rPr>
      </w:pPr>
    </w:p>
    <w:p w14:paraId="7FC2330C" w14:textId="40FC77F5" w:rsidR="003C554C" w:rsidRPr="00054860" w:rsidRDefault="00EE7502" w:rsidP="00AD6169">
      <w:pPr>
        <w:spacing w:line="360" w:lineRule="auto"/>
        <w:rPr>
          <w:lang w:eastAsia="en-AU"/>
        </w:rPr>
      </w:pPr>
      <w:r>
        <w:rPr>
          <w:lang w:eastAsia="en-AU"/>
        </w:rPr>
        <w:t>Cat and dog owners can find out what special offers are available near them by acc</w:t>
      </w:r>
      <w:r w:rsidR="003C554C">
        <w:rPr>
          <w:lang w:eastAsia="en-AU"/>
        </w:rPr>
        <w:t xml:space="preserve">essing the </w:t>
      </w:r>
      <w:r w:rsidR="003C554C" w:rsidRPr="00054860">
        <w:rPr>
          <w:lang w:eastAsia="en-AU"/>
        </w:rPr>
        <w:t>N</w:t>
      </w:r>
      <w:r w:rsidR="00054860" w:rsidRPr="00054860">
        <w:rPr>
          <w:lang w:eastAsia="en-AU"/>
        </w:rPr>
        <w:t xml:space="preserve">ational Desexing </w:t>
      </w:r>
      <w:r w:rsidR="003C554C" w:rsidRPr="00054860">
        <w:rPr>
          <w:lang w:eastAsia="en-AU"/>
        </w:rPr>
        <w:t>N</w:t>
      </w:r>
      <w:r w:rsidR="00054860" w:rsidRPr="00054860">
        <w:rPr>
          <w:lang w:eastAsia="en-AU"/>
        </w:rPr>
        <w:t>etwork</w:t>
      </w:r>
      <w:r w:rsidR="003C554C" w:rsidRPr="00054860">
        <w:rPr>
          <w:lang w:eastAsia="en-AU"/>
        </w:rPr>
        <w:t xml:space="preserve"> </w:t>
      </w:r>
      <w:r w:rsidR="00054860" w:rsidRPr="00054860">
        <w:rPr>
          <w:lang w:eastAsia="en-AU"/>
        </w:rPr>
        <w:t xml:space="preserve">website </w:t>
      </w:r>
      <w:r w:rsidR="003C554C" w:rsidRPr="00054860">
        <w:rPr>
          <w:lang w:eastAsia="en-AU"/>
        </w:rPr>
        <w:t>at</w:t>
      </w:r>
      <w:r w:rsidRPr="00054860">
        <w:rPr>
          <w:lang w:eastAsia="en-AU"/>
        </w:rPr>
        <w:t xml:space="preserve"> </w:t>
      </w:r>
      <w:hyperlink r:id="rId8" w:history="1">
        <w:r w:rsidR="003C554C" w:rsidRPr="00054860">
          <w:rPr>
            <w:rStyle w:val="Hyperlink"/>
            <w:color w:val="auto"/>
            <w:lang w:eastAsia="en-AU"/>
          </w:rPr>
          <w:t>www.ndn.org.au</w:t>
        </w:r>
      </w:hyperlink>
      <w:r w:rsidR="003C554C" w:rsidRPr="00054860">
        <w:rPr>
          <w:lang w:eastAsia="en-AU"/>
        </w:rPr>
        <w:t xml:space="preserve"> from the last week in June. </w:t>
      </w:r>
    </w:p>
    <w:p w14:paraId="53F03D49" w14:textId="77777777" w:rsidR="004F7B82" w:rsidRDefault="004F7B82" w:rsidP="00AD6169">
      <w:pPr>
        <w:spacing w:line="360" w:lineRule="auto"/>
        <w:rPr>
          <w:lang w:eastAsia="en-AU"/>
        </w:rPr>
      </w:pPr>
    </w:p>
    <w:p w14:paraId="7BA868A2" w14:textId="1E575B53" w:rsidR="00054860" w:rsidRDefault="00054860" w:rsidP="00054860">
      <w:pPr>
        <w:spacing w:line="360" w:lineRule="auto"/>
        <w:rPr>
          <w:lang w:eastAsia="en-AU"/>
        </w:rPr>
      </w:pPr>
      <w:r>
        <w:rPr>
          <w:lang w:eastAsia="en-AU"/>
        </w:rPr>
        <w:t>-- ENDS --</w:t>
      </w:r>
    </w:p>
    <w:p w14:paraId="06C31BCC" w14:textId="77777777" w:rsidR="00054860" w:rsidRDefault="00054860" w:rsidP="00AD6169">
      <w:pPr>
        <w:spacing w:line="360" w:lineRule="auto"/>
        <w:rPr>
          <w:lang w:eastAsia="en-AU"/>
        </w:rPr>
      </w:pPr>
    </w:p>
    <w:p w14:paraId="218DC1A1" w14:textId="7C0CC078" w:rsidR="00054860" w:rsidRPr="009436C9" w:rsidRDefault="00054860" w:rsidP="00054860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with </w:t>
      </w:r>
      <w:r w:rsidR="00CC0BD6">
        <w:rPr>
          <w:rFonts w:eastAsiaTheme="minorEastAsia"/>
          <w:b/>
          <w:noProof/>
          <w:color w:val="FF0000"/>
          <w:lang w:eastAsia="en-AU"/>
        </w:rPr>
        <w:t xml:space="preserve">&lt;name of </w:t>
      </w:r>
      <w:r w:rsidRPr="00054860">
        <w:rPr>
          <w:rFonts w:eastAsiaTheme="minorEastAsia"/>
          <w:b/>
          <w:noProof/>
          <w:color w:val="FF0000"/>
          <w:lang w:eastAsia="en-AU"/>
        </w:rPr>
        <w:t>vet</w:t>
      </w:r>
      <w:r w:rsidR="00CC0BD6">
        <w:rPr>
          <w:rFonts w:eastAsiaTheme="minorEastAsia"/>
          <w:b/>
          <w:noProof/>
          <w:color w:val="FF0000"/>
          <w:lang w:eastAsia="en-AU"/>
        </w:rPr>
        <w:t>erinary clinic</w:t>
      </w:r>
      <w:r w:rsidRPr="00054860">
        <w:rPr>
          <w:rFonts w:eastAsiaTheme="minorEastAsia"/>
          <w:b/>
          <w:noProof/>
          <w:color w:val="FF0000"/>
          <w:lang w:eastAsia="en-AU"/>
        </w:rPr>
        <w:t>&gt;</w:t>
      </w:r>
      <w:r>
        <w:rPr>
          <w:rFonts w:eastAsiaTheme="minorEastAsia"/>
          <w:b/>
          <w:noProof/>
          <w:lang w:eastAsia="en-AU"/>
        </w:rPr>
        <w:t xml:space="preserve">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21240ECC" w14:textId="08866FDD" w:rsidR="00EE7502" w:rsidRDefault="00054860" w:rsidP="00AD6169">
      <w:pPr>
        <w:spacing w:line="360" w:lineRule="auto"/>
        <w:rPr>
          <w:lang w:eastAsia="en-AU"/>
        </w:rPr>
      </w:pPr>
      <w:r>
        <w:rPr>
          <w:lang w:eastAsia="en-AU"/>
        </w:rPr>
        <w:t>&lt;Name&gt;</w:t>
      </w:r>
    </w:p>
    <w:p w14:paraId="0DAB87D3" w14:textId="0B777174" w:rsidR="00054860" w:rsidRDefault="00054860" w:rsidP="00AD6169">
      <w:pPr>
        <w:spacing w:line="360" w:lineRule="auto"/>
        <w:rPr>
          <w:lang w:eastAsia="en-AU"/>
        </w:rPr>
      </w:pPr>
      <w:r>
        <w:rPr>
          <w:lang w:eastAsia="en-AU"/>
        </w:rPr>
        <w:t>&lt;Job Title&gt;</w:t>
      </w:r>
    </w:p>
    <w:p w14:paraId="004827F1" w14:textId="21A12182" w:rsidR="00054860" w:rsidRDefault="00054860" w:rsidP="00CC0BD6">
      <w:pPr>
        <w:spacing w:after="240" w:line="360" w:lineRule="auto"/>
        <w:rPr>
          <w:lang w:eastAsia="en-AU"/>
        </w:rPr>
      </w:pPr>
      <w:r>
        <w:rPr>
          <w:lang w:eastAsia="en-AU"/>
        </w:rPr>
        <w:t>&lt;Phone&gt;</w:t>
      </w:r>
    </w:p>
    <w:p w14:paraId="082002A5" w14:textId="323FBDAE" w:rsidR="00054860" w:rsidRPr="009436C9" w:rsidRDefault="00054860" w:rsidP="00054860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about National Desexing Month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0D1C6266" w14:textId="77777777" w:rsidR="00054860" w:rsidRDefault="00897DB2" w:rsidP="00AD6169">
      <w:pPr>
        <w:spacing w:line="360" w:lineRule="auto"/>
        <w:rPr>
          <w:lang w:eastAsia="en-AU"/>
        </w:rPr>
      </w:pPr>
      <w:r>
        <w:rPr>
          <w:lang w:eastAsia="en-AU"/>
        </w:rPr>
        <w:t xml:space="preserve">Dr </w:t>
      </w:r>
      <w:r w:rsidR="00D344E8">
        <w:rPr>
          <w:lang w:eastAsia="en-AU"/>
        </w:rPr>
        <w:t>Joy Verrinder</w:t>
      </w:r>
    </w:p>
    <w:p w14:paraId="40753626" w14:textId="3941F423" w:rsidR="00054860" w:rsidRDefault="00054860" w:rsidP="00AD6169">
      <w:pPr>
        <w:spacing w:line="360" w:lineRule="auto"/>
        <w:rPr>
          <w:lang w:eastAsia="en-AU"/>
        </w:rPr>
      </w:pPr>
      <w:r>
        <w:rPr>
          <w:lang w:eastAsia="en-AU"/>
        </w:rPr>
        <w:t>Strategic Director</w:t>
      </w:r>
    </w:p>
    <w:p w14:paraId="41F6A702" w14:textId="6BAB32DC" w:rsidR="00D344E8" w:rsidRDefault="00D344E8" w:rsidP="00CC0BD6">
      <w:pPr>
        <w:spacing w:after="240" w:line="360" w:lineRule="auto"/>
        <w:rPr>
          <w:lang w:eastAsia="en-AU"/>
        </w:rPr>
      </w:pPr>
      <w:r>
        <w:rPr>
          <w:lang w:eastAsia="en-AU"/>
        </w:rPr>
        <w:t>0417 788 063</w:t>
      </w:r>
    </w:p>
    <w:p w14:paraId="4D2927FB" w14:textId="77777777" w:rsidR="00054860" w:rsidRPr="009436C9" w:rsidRDefault="00054860" w:rsidP="00054860">
      <w:pPr>
        <w:spacing w:after="240" w:line="360" w:lineRule="auto"/>
        <w:jc w:val="both"/>
        <w:rPr>
          <w:rFonts w:eastAsiaTheme="minorEastAsia"/>
          <w:b/>
          <w:noProof/>
          <w:lang w:eastAsia="en-AU"/>
        </w:rPr>
      </w:pPr>
      <w:r w:rsidRPr="009436C9">
        <w:rPr>
          <w:rFonts w:eastAsiaTheme="minorEastAsia"/>
          <w:b/>
          <w:noProof/>
          <w:lang w:eastAsia="en-AU"/>
        </w:rPr>
        <w:t xml:space="preserve">For further information or interview opportunities </w:t>
      </w:r>
      <w:r>
        <w:rPr>
          <w:rFonts w:eastAsiaTheme="minorEastAsia"/>
          <w:b/>
          <w:noProof/>
          <w:lang w:eastAsia="en-AU"/>
        </w:rPr>
        <w:t xml:space="preserve">with Animal Welfare League Queensland </w:t>
      </w:r>
      <w:r w:rsidRPr="009436C9">
        <w:rPr>
          <w:rFonts w:eastAsiaTheme="minorEastAsia"/>
          <w:b/>
          <w:noProof/>
          <w:lang w:eastAsia="en-AU"/>
        </w:rPr>
        <w:t>please contact:</w:t>
      </w:r>
    </w:p>
    <w:p w14:paraId="3EEFA552" w14:textId="77777777" w:rsidR="00054860" w:rsidRPr="009436C9" w:rsidRDefault="00054860" w:rsidP="00054860">
      <w:pPr>
        <w:spacing w:line="360" w:lineRule="auto"/>
        <w:jc w:val="both"/>
        <w:rPr>
          <w:rFonts w:eastAsiaTheme="minorEastAsia"/>
          <w:noProof/>
          <w:lang w:eastAsia="en-AU"/>
        </w:rPr>
      </w:pPr>
      <w:r w:rsidRPr="009436C9">
        <w:rPr>
          <w:rFonts w:eastAsiaTheme="minorEastAsia"/>
          <w:noProof/>
          <w:lang w:eastAsia="en-AU"/>
        </w:rPr>
        <w:t>Craig Montgomery</w:t>
      </w:r>
    </w:p>
    <w:p w14:paraId="0AA60C2A" w14:textId="6F5FF701" w:rsidR="00054860" w:rsidRPr="009436C9" w:rsidRDefault="00054860" w:rsidP="00054860">
      <w:pPr>
        <w:spacing w:line="360" w:lineRule="auto"/>
        <w:jc w:val="both"/>
        <w:rPr>
          <w:rFonts w:eastAsiaTheme="minorEastAsia"/>
          <w:noProof/>
          <w:lang w:eastAsia="en-AU"/>
        </w:rPr>
      </w:pPr>
      <w:r w:rsidRPr="009436C9">
        <w:rPr>
          <w:rFonts w:eastAsiaTheme="minorEastAsia"/>
          <w:noProof/>
          <w:lang w:eastAsia="en-AU"/>
        </w:rPr>
        <w:t>P</w:t>
      </w:r>
      <w:r>
        <w:rPr>
          <w:rFonts w:eastAsiaTheme="minorEastAsia"/>
          <w:noProof/>
          <w:lang w:eastAsia="en-AU"/>
        </w:rPr>
        <w:t xml:space="preserve">ublic  </w:t>
      </w:r>
      <w:r w:rsidRPr="009436C9">
        <w:rPr>
          <w:rFonts w:eastAsiaTheme="minorEastAsia"/>
          <w:noProof/>
          <w:lang w:eastAsia="en-AU"/>
        </w:rPr>
        <w:t>R</w:t>
      </w:r>
      <w:r>
        <w:rPr>
          <w:rFonts w:eastAsiaTheme="minorEastAsia"/>
          <w:noProof/>
          <w:lang w:eastAsia="en-AU"/>
        </w:rPr>
        <w:t>elations</w:t>
      </w:r>
      <w:r w:rsidRPr="009436C9">
        <w:rPr>
          <w:rFonts w:eastAsiaTheme="minorEastAsia"/>
          <w:noProof/>
          <w:lang w:eastAsia="en-AU"/>
        </w:rPr>
        <w:t xml:space="preserve"> &amp; Communications Manager</w:t>
      </w:r>
    </w:p>
    <w:p w14:paraId="4240DB48" w14:textId="3E6F3419" w:rsidR="00054860" w:rsidRDefault="00054860" w:rsidP="00CC0BD6">
      <w:pPr>
        <w:spacing w:line="360" w:lineRule="auto"/>
        <w:jc w:val="both"/>
        <w:rPr>
          <w:lang w:eastAsia="en-AU"/>
        </w:rPr>
      </w:pPr>
      <w:r w:rsidRPr="009436C9">
        <w:rPr>
          <w:rFonts w:eastAsiaTheme="minorEastAsia"/>
          <w:noProof/>
          <w:lang w:eastAsia="en-AU"/>
        </w:rPr>
        <w:t>0424 382 727</w:t>
      </w:r>
    </w:p>
    <w:sectPr w:rsidR="00054860" w:rsidSect="00CC0BD6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7D"/>
    <w:multiLevelType w:val="hybridMultilevel"/>
    <w:tmpl w:val="8572D064"/>
    <w:lvl w:ilvl="0" w:tplc="6424541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D11"/>
    <w:multiLevelType w:val="multilevel"/>
    <w:tmpl w:val="8C38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34B7"/>
    <w:multiLevelType w:val="multilevel"/>
    <w:tmpl w:val="35682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50A50"/>
    <w:multiLevelType w:val="hybridMultilevel"/>
    <w:tmpl w:val="B1E41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E58E4"/>
    <w:multiLevelType w:val="hybridMultilevel"/>
    <w:tmpl w:val="71124228"/>
    <w:lvl w:ilvl="0" w:tplc="32C29B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71AB4"/>
    <w:multiLevelType w:val="hybridMultilevel"/>
    <w:tmpl w:val="638C5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8B2D1A"/>
    <w:multiLevelType w:val="hybridMultilevel"/>
    <w:tmpl w:val="D402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362C0"/>
    <w:multiLevelType w:val="multilevel"/>
    <w:tmpl w:val="4E162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2"/>
    <w:rsid w:val="00054860"/>
    <w:rsid w:val="00061263"/>
    <w:rsid w:val="00084145"/>
    <w:rsid w:val="00092879"/>
    <w:rsid w:val="000C4B88"/>
    <w:rsid w:val="000F28B7"/>
    <w:rsid w:val="000F3444"/>
    <w:rsid w:val="001068B9"/>
    <w:rsid w:val="0010690F"/>
    <w:rsid w:val="001B522E"/>
    <w:rsid w:val="001E771B"/>
    <w:rsid w:val="0021716C"/>
    <w:rsid w:val="00256DE7"/>
    <w:rsid w:val="002A6332"/>
    <w:rsid w:val="003367F3"/>
    <w:rsid w:val="0037039C"/>
    <w:rsid w:val="003C554C"/>
    <w:rsid w:val="004820B6"/>
    <w:rsid w:val="004E0478"/>
    <w:rsid w:val="004F104A"/>
    <w:rsid w:val="004F7B82"/>
    <w:rsid w:val="005A7F49"/>
    <w:rsid w:val="0060647C"/>
    <w:rsid w:val="0069363C"/>
    <w:rsid w:val="007B2289"/>
    <w:rsid w:val="00841EA5"/>
    <w:rsid w:val="00897DB2"/>
    <w:rsid w:val="008C5B88"/>
    <w:rsid w:val="008F0A7D"/>
    <w:rsid w:val="008F175D"/>
    <w:rsid w:val="00962D48"/>
    <w:rsid w:val="009D0BE4"/>
    <w:rsid w:val="00A24CA5"/>
    <w:rsid w:val="00A728A9"/>
    <w:rsid w:val="00A76B8A"/>
    <w:rsid w:val="00AD6169"/>
    <w:rsid w:val="00BF32B4"/>
    <w:rsid w:val="00C50C87"/>
    <w:rsid w:val="00C83568"/>
    <w:rsid w:val="00CC0BD6"/>
    <w:rsid w:val="00CC7F84"/>
    <w:rsid w:val="00CF6386"/>
    <w:rsid w:val="00D04A92"/>
    <w:rsid w:val="00D344E8"/>
    <w:rsid w:val="00DC3AC1"/>
    <w:rsid w:val="00DF4D5B"/>
    <w:rsid w:val="00E40A8C"/>
    <w:rsid w:val="00E727D4"/>
    <w:rsid w:val="00ED223A"/>
    <w:rsid w:val="00ED7A0F"/>
    <w:rsid w:val="00EE12A0"/>
    <w:rsid w:val="00EE7502"/>
    <w:rsid w:val="00F202EF"/>
    <w:rsid w:val="00F52E0E"/>
    <w:rsid w:val="00FB1D20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344E8"/>
    <w:pPr>
      <w:autoSpaceDE w:val="0"/>
      <w:autoSpaceDN w:val="0"/>
      <w:spacing w:after="85" w:line="288" w:lineRule="auto"/>
    </w:pPr>
    <w:rPr>
      <w:rFonts w:ascii="Calibri Light" w:hAnsi="Calibri Light"/>
      <w:color w:val="00000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344E8"/>
    <w:rPr>
      <w:rFonts w:ascii="Calibri Light" w:hAnsi="Calibri Light" w:cs="Times New Roman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05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B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344E8"/>
    <w:pPr>
      <w:autoSpaceDE w:val="0"/>
      <w:autoSpaceDN w:val="0"/>
      <w:spacing w:after="85" w:line="288" w:lineRule="auto"/>
    </w:pPr>
    <w:rPr>
      <w:rFonts w:ascii="Calibri Light" w:hAnsi="Calibri Light"/>
      <w:color w:val="00000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344E8"/>
    <w:rPr>
      <w:rFonts w:ascii="Calibri Light" w:hAnsi="Calibri Light" w:cs="Times New Roman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05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n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43AF-ED0C-4604-BB2E-E1D63F6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Hermans - AWL</dc:creator>
  <cp:lastModifiedBy>Animal Welfare League QLD - Marketing</cp:lastModifiedBy>
  <cp:revision>2</cp:revision>
  <cp:lastPrinted>2018-06-06T03:00:00Z</cp:lastPrinted>
  <dcterms:created xsi:type="dcterms:W3CDTF">2019-05-30T00:41:00Z</dcterms:created>
  <dcterms:modified xsi:type="dcterms:W3CDTF">2019-05-30T00:41:00Z</dcterms:modified>
</cp:coreProperties>
</file>